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BA" w:rsidRPr="00BF3B86" w:rsidRDefault="001958BA" w:rsidP="001958BA">
      <w:pPr>
        <w:rPr>
          <w:b/>
          <w:sz w:val="28"/>
          <w:szCs w:val="28"/>
          <w:u w:val="single"/>
        </w:rPr>
      </w:pPr>
      <w:r w:rsidRPr="00BF3B86">
        <w:rPr>
          <w:b/>
          <w:sz w:val="28"/>
          <w:szCs w:val="28"/>
          <w:u w:val="single"/>
        </w:rPr>
        <w:t>SCIENZE</w:t>
      </w:r>
    </w:p>
    <w:p w:rsidR="001958BA" w:rsidRDefault="001958BA" w:rsidP="001958BA"/>
    <w:p w:rsidR="001958BA" w:rsidRDefault="001958BA" w:rsidP="001958BA">
      <w:r>
        <w:t>ARTICOLAZIONE CURRICOLO</w:t>
      </w:r>
    </w:p>
    <w:p w:rsidR="001958BA" w:rsidRDefault="001958BA" w:rsidP="001958BA">
      <w:pPr>
        <w:pStyle w:val="Paragrafoelenco"/>
        <w:numPr>
          <w:ilvl w:val="0"/>
          <w:numId w:val="1"/>
        </w:numPr>
      </w:pPr>
      <w:r>
        <w:t>COMPETENZA NELLA RICERCA A CARATTERE SCIENTIFICO (al fine di COMPRENDERE FENOMENI)</w:t>
      </w:r>
    </w:p>
    <w:p w:rsidR="001958BA" w:rsidRDefault="001958BA" w:rsidP="001958BA">
      <w:pPr>
        <w:pStyle w:val="Paragrafoelenco"/>
        <w:numPr>
          <w:ilvl w:val="0"/>
          <w:numId w:val="1"/>
        </w:numPr>
      </w:pPr>
      <w:r>
        <w:t>COMPETENZA NELLA RIELABORAZIONE DI UN ARGOMENTO AL FINE DI RICOSTRUIRE E CONFRONTARE SISTEMI (QUADRI DI RELAZIONE) (Saper Studiare)</w:t>
      </w:r>
    </w:p>
    <w:p w:rsidR="001958BA" w:rsidRDefault="001958BA" w:rsidP="001958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7"/>
        <w:gridCol w:w="7"/>
        <w:gridCol w:w="2838"/>
        <w:gridCol w:w="13"/>
        <w:gridCol w:w="2852"/>
        <w:gridCol w:w="2844"/>
        <w:gridCol w:w="9"/>
        <w:gridCol w:w="2857"/>
      </w:tblGrid>
      <w:tr w:rsidR="001958BA" w:rsidTr="008E6BC5">
        <w:tc>
          <w:tcPr>
            <w:tcW w:w="2864" w:type="dxa"/>
            <w:gridSpan w:val="2"/>
          </w:tcPr>
          <w:p w:rsidR="001958BA" w:rsidRDefault="001958BA" w:rsidP="001A00F2"/>
        </w:tc>
        <w:tc>
          <w:tcPr>
            <w:tcW w:w="2851" w:type="dxa"/>
            <w:gridSpan w:val="2"/>
          </w:tcPr>
          <w:p w:rsidR="001958BA" w:rsidRDefault="001958BA" w:rsidP="001A00F2"/>
          <w:p w:rsidR="001958BA" w:rsidRDefault="001958BA" w:rsidP="001A00F2">
            <w:r>
              <w:t>Livello A</w:t>
            </w:r>
          </w:p>
          <w:p w:rsidR="001958BA" w:rsidRDefault="001958BA" w:rsidP="001A00F2">
            <w:r>
              <w:t>Avanzato</w:t>
            </w:r>
          </w:p>
          <w:p w:rsidR="001958BA" w:rsidRDefault="001958BA" w:rsidP="001A00F2"/>
        </w:tc>
        <w:tc>
          <w:tcPr>
            <w:tcW w:w="2852" w:type="dxa"/>
          </w:tcPr>
          <w:p w:rsidR="001958BA" w:rsidRDefault="001958BA" w:rsidP="001A00F2"/>
          <w:p w:rsidR="001958BA" w:rsidRDefault="001958BA" w:rsidP="001A00F2">
            <w:r>
              <w:t>Livello B</w:t>
            </w:r>
          </w:p>
          <w:p w:rsidR="001958BA" w:rsidRDefault="001958BA" w:rsidP="001A00F2">
            <w:r>
              <w:t>Intermedio</w:t>
            </w:r>
          </w:p>
          <w:p w:rsidR="001958BA" w:rsidRDefault="001958BA" w:rsidP="001A00F2"/>
        </w:tc>
        <w:tc>
          <w:tcPr>
            <w:tcW w:w="2853" w:type="dxa"/>
            <w:gridSpan w:val="2"/>
          </w:tcPr>
          <w:p w:rsidR="001958BA" w:rsidRDefault="001958BA" w:rsidP="001A00F2"/>
          <w:p w:rsidR="001958BA" w:rsidRDefault="001958BA" w:rsidP="001A00F2">
            <w:r>
              <w:t>Livello C</w:t>
            </w:r>
          </w:p>
          <w:p w:rsidR="001958BA" w:rsidRDefault="001958BA" w:rsidP="001A00F2">
            <w:r>
              <w:t>Base</w:t>
            </w:r>
          </w:p>
          <w:p w:rsidR="001958BA" w:rsidRDefault="001958BA" w:rsidP="001A00F2">
            <w:r>
              <w:t>6</w:t>
            </w:r>
          </w:p>
        </w:tc>
        <w:tc>
          <w:tcPr>
            <w:tcW w:w="2857" w:type="dxa"/>
          </w:tcPr>
          <w:p w:rsidR="001958BA" w:rsidRDefault="001958BA" w:rsidP="001A00F2"/>
          <w:p w:rsidR="001958BA" w:rsidRDefault="001958BA" w:rsidP="001A00F2">
            <w:r>
              <w:t>Livello D</w:t>
            </w:r>
          </w:p>
          <w:p w:rsidR="001958BA" w:rsidRPr="00F51D91" w:rsidRDefault="008F32EE" w:rsidP="001A00F2">
            <w:pPr>
              <w:rPr>
                <w:color w:val="FF0000"/>
              </w:rPr>
            </w:pPr>
            <w:r w:rsidRPr="008F32EE">
              <w:t xml:space="preserve">In via di prima acquisizione </w:t>
            </w:r>
            <w:r>
              <w:t xml:space="preserve">Iniziale </w:t>
            </w:r>
          </w:p>
          <w:p w:rsidR="001958BA" w:rsidRDefault="001958BA" w:rsidP="001A00F2"/>
        </w:tc>
      </w:tr>
      <w:tr w:rsidR="001958BA" w:rsidTr="008E6BC5">
        <w:tc>
          <w:tcPr>
            <w:tcW w:w="2864" w:type="dxa"/>
            <w:gridSpan w:val="2"/>
          </w:tcPr>
          <w:p w:rsidR="001958BA" w:rsidRDefault="001958BA" w:rsidP="001A00F2">
            <w:r>
              <w:t>Partecipare ad un percorso di ricerca</w:t>
            </w:r>
          </w:p>
          <w:p w:rsidR="00BF3B86" w:rsidRDefault="00BF3B86" w:rsidP="001A00F2"/>
          <w:p w:rsidR="00BF3B86" w:rsidRPr="00BF3B86" w:rsidRDefault="00BF3B86" w:rsidP="001A00F2">
            <w:pPr>
              <w:rPr>
                <w:i/>
                <w:color w:val="0070C0"/>
                <w:u w:val="single"/>
              </w:rPr>
            </w:pPr>
            <w:r w:rsidRPr="00BF3B86">
              <w:rPr>
                <w:i/>
                <w:color w:val="0070C0"/>
                <w:u w:val="single"/>
              </w:rPr>
              <w:t>FORMULAZIONE IPOTESI</w:t>
            </w:r>
          </w:p>
          <w:p w:rsidR="00BF3B86" w:rsidRPr="00BF3B86" w:rsidRDefault="00BF3B86" w:rsidP="001A00F2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</w:rPr>
              <w:t>NUMEROSITA’</w:t>
            </w:r>
            <w:r w:rsidRPr="00BF3B86">
              <w:rPr>
                <w:i/>
                <w:color w:val="0070C0"/>
              </w:rPr>
              <w:t xml:space="preserve"> elementi e relazioni</w:t>
            </w:r>
            <w:r>
              <w:rPr>
                <w:i/>
                <w:color w:val="0070C0"/>
              </w:rPr>
              <w:t xml:space="preserve"> </w:t>
            </w:r>
            <w:r w:rsidRPr="00BF3B86">
              <w:rPr>
                <w:i/>
                <w:color w:val="0070C0"/>
                <w:sz w:val="20"/>
                <w:szCs w:val="20"/>
              </w:rPr>
              <w:t>presi in considerazione</w:t>
            </w:r>
          </w:p>
          <w:p w:rsidR="00BF3B86" w:rsidRPr="00BF3B86" w:rsidRDefault="00BF3B86" w:rsidP="001A00F2">
            <w:pPr>
              <w:rPr>
                <w:i/>
                <w:color w:val="0070C0"/>
                <w:u w:val="single"/>
              </w:rPr>
            </w:pPr>
            <w:r w:rsidRPr="00BF3B86">
              <w:rPr>
                <w:i/>
                <w:color w:val="0070C0"/>
                <w:u w:val="single"/>
              </w:rPr>
              <w:t>PROCEDIMENTO di VERIFICA</w:t>
            </w:r>
          </w:p>
          <w:p w:rsidR="00BF3B86" w:rsidRPr="00BF3B86" w:rsidRDefault="00BF3B86" w:rsidP="001A00F2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t xml:space="preserve">SICUREZZA </w:t>
            </w:r>
          </w:p>
          <w:p w:rsidR="00BF3B86" w:rsidRDefault="00BF3B86" w:rsidP="001A00F2">
            <w:r w:rsidRPr="00BF3B86">
              <w:rPr>
                <w:i/>
                <w:color w:val="0070C0"/>
              </w:rPr>
              <w:t>COERENZA</w:t>
            </w:r>
          </w:p>
        </w:tc>
        <w:tc>
          <w:tcPr>
            <w:tcW w:w="2851" w:type="dxa"/>
            <w:gridSpan w:val="2"/>
          </w:tcPr>
          <w:p w:rsidR="001958BA" w:rsidRDefault="001958BA" w:rsidP="001A00F2">
            <w:r>
              <w:t xml:space="preserve">Formula ipotesi prendendo in considerazione elementi a disposizione e relazioni e segue con sicurezza e coerenza il procedimento di verifica proposto </w:t>
            </w:r>
          </w:p>
          <w:p w:rsidR="001958BA" w:rsidRDefault="001958BA" w:rsidP="001A00F2"/>
          <w:p w:rsidR="001958BA" w:rsidRDefault="001958BA" w:rsidP="001A00F2"/>
        </w:tc>
        <w:tc>
          <w:tcPr>
            <w:tcW w:w="2852" w:type="dxa"/>
          </w:tcPr>
          <w:p w:rsidR="001958BA" w:rsidRDefault="001958BA" w:rsidP="001A00F2">
            <w:r>
              <w:t xml:space="preserve">Formula ipotesi prendendo in considerazione alcuni tra gli elementi a </w:t>
            </w:r>
            <w:proofErr w:type="gramStart"/>
            <w:r>
              <w:t>disposizione;  segue</w:t>
            </w:r>
            <w:proofErr w:type="gramEnd"/>
            <w:r>
              <w:t xml:space="preserve"> il procedimento di verifica proposto con alcuni errori</w:t>
            </w:r>
            <w:r w:rsidR="00BF3B86">
              <w:t>/incertezze</w:t>
            </w:r>
            <w:r>
              <w:t xml:space="preserve"> durante lo sviluppo / il percorso / lo svolgimento </w:t>
            </w:r>
          </w:p>
          <w:p w:rsidR="001958BA" w:rsidRDefault="001958BA" w:rsidP="001A00F2"/>
          <w:p w:rsidR="001958BA" w:rsidRDefault="001958BA" w:rsidP="001A00F2"/>
        </w:tc>
        <w:tc>
          <w:tcPr>
            <w:tcW w:w="2853" w:type="dxa"/>
            <w:gridSpan w:val="2"/>
          </w:tcPr>
          <w:p w:rsidR="001958BA" w:rsidRDefault="001958BA" w:rsidP="001A00F2">
            <w:r>
              <w:t>Formula semplici ipotesi prendendo in considerazione pochi elementi tra quelli a disposizione.</w:t>
            </w:r>
          </w:p>
          <w:p w:rsidR="001958BA" w:rsidRDefault="001958BA" w:rsidP="001A00F2">
            <w:r>
              <w:t>Segue in modo incerto, con diversi errori il procedimento di verifica proposto</w:t>
            </w:r>
            <w:r w:rsidR="00BF3B86">
              <w:t xml:space="preserve"> / </w:t>
            </w:r>
          </w:p>
        </w:tc>
        <w:tc>
          <w:tcPr>
            <w:tcW w:w="2857" w:type="dxa"/>
          </w:tcPr>
          <w:p w:rsidR="001958BA" w:rsidRDefault="001958BA" w:rsidP="00BF3B86">
            <w:r>
              <w:t>Deve essere guidato alla f</w:t>
            </w:r>
            <w:r w:rsidR="00BF3B86">
              <w:t xml:space="preserve">ormulazione di semplici ipotesi </w:t>
            </w:r>
            <w:r>
              <w:t xml:space="preserve">e </w:t>
            </w:r>
            <w:r w:rsidR="00BF3B86">
              <w:t>a seguire il procedimento di verifica proposto</w:t>
            </w:r>
          </w:p>
        </w:tc>
      </w:tr>
      <w:tr w:rsidR="001958BA" w:rsidTr="008E6BC5">
        <w:tc>
          <w:tcPr>
            <w:tcW w:w="2864" w:type="dxa"/>
            <w:gridSpan w:val="2"/>
          </w:tcPr>
          <w:p w:rsidR="001958BA" w:rsidRDefault="001958BA" w:rsidP="001A00F2">
            <w:r>
              <w:t>Individuare/stabilire relazioni</w:t>
            </w:r>
          </w:p>
          <w:p w:rsidR="001958BA" w:rsidRDefault="001958BA" w:rsidP="001A00F2">
            <w:r>
              <w:t>Ricostruire quadri di sintesi</w:t>
            </w:r>
          </w:p>
          <w:p w:rsidR="001958BA" w:rsidRDefault="001958BA" w:rsidP="001A00F2"/>
          <w:p w:rsidR="00BF3B86" w:rsidRPr="00BF3B86" w:rsidRDefault="00BF3B86" w:rsidP="001A00F2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t>AUTONOMIA</w:t>
            </w:r>
          </w:p>
          <w:p w:rsidR="008E6BC5" w:rsidRDefault="00BF3B86" w:rsidP="001A00F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RICCHEZZA elementi e relazioni</w:t>
            </w:r>
            <w:r w:rsidR="008E6BC5">
              <w:rPr>
                <w:i/>
                <w:color w:val="0070C0"/>
              </w:rPr>
              <w:t xml:space="preserve"> – </w:t>
            </w:r>
          </w:p>
          <w:p w:rsidR="00BF3B86" w:rsidRDefault="008E6BC5" w:rsidP="001A00F2">
            <w:r>
              <w:rPr>
                <w:i/>
                <w:color w:val="0070C0"/>
              </w:rPr>
              <w:t>CORRETTEZZA</w:t>
            </w:r>
          </w:p>
        </w:tc>
        <w:tc>
          <w:tcPr>
            <w:tcW w:w="2851" w:type="dxa"/>
            <w:gridSpan w:val="2"/>
          </w:tcPr>
          <w:p w:rsidR="001958BA" w:rsidRDefault="001958BA" w:rsidP="00BF3B86">
            <w:r>
              <w:t xml:space="preserve">Individua e stabilisce relazioni in modo autonomo </w:t>
            </w:r>
            <w:r w:rsidR="00BF3B86">
              <w:t xml:space="preserve">Costruisce </w:t>
            </w:r>
            <w:r>
              <w:t>quadri di sintesi</w:t>
            </w:r>
            <w:r w:rsidR="00BF3B86">
              <w:t xml:space="preserve"> ricchi di elementi e relazioni</w:t>
            </w:r>
          </w:p>
        </w:tc>
        <w:tc>
          <w:tcPr>
            <w:tcW w:w="2852" w:type="dxa"/>
          </w:tcPr>
          <w:p w:rsidR="001958BA" w:rsidRDefault="001958BA" w:rsidP="00835A04">
            <w:r>
              <w:t>Individua e stabilisce alcune relazioni</w:t>
            </w:r>
            <w:r w:rsidR="008F32EE">
              <w:t xml:space="preserve"> in modo abbastanza autonomo</w:t>
            </w:r>
            <w:r>
              <w:t xml:space="preserve">, costruisce </w:t>
            </w:r>
            <w:r w:rsidR="008E6BC5">
              <w:t xml:space="preserve">semplici </w:t>
            </w:r>
            <w:r>
              <w:t xml:space="preserve">quadri di sintesi corretti </w:t>
            </w:r>
            <w:r w:rsidR="008E6BC5">
              <w:t>/ quadri di sintesi non molto articolati</w:t>
            </w:r>
            <w:r w:rsidR="00835A04">
              <w:t xml:space="preserve"> e non sempre corretti</w:t>
            </w:r>
          </w:p>
        </w:tc>
        <w:tc>
          <w:tcPr>
            <w:tcW w:w="2853" w:type="dxa"/>
            <w:gridSpan w:val="2"/>
          </w:tcPr>
          <w:p w:rsidR="001958BA" w:rsidRDefault="001958BA" w:rsidP="008F32EE">
            <w:r>
              <w:t xml:space="preserve">Individua e stabilisce alcune semplici relazioni, i quadri di sintesi </w:t>
            </w:r>
            <w:r w:rsidR="008F32EE">
              <w:t>vengono messi a punto in modo guidato</w:t>
            </w:r>
          </w:p>
        </w:tc>
        <w:tc>
          <w:tcPr>
            <w:tcW w:w="2857" w:type="dxa"/>
          </w:tcPr>
          <w:p w:rsidR="001958BA" w:rsidRDefault="001958BA" w:rsidP="008F32EE">
            <w:proofErr w:type="gramStart"/>
            <w:r>
              <w:t>E’</w:t>
            </w:r>
            <w:proofErr w:type="gramEnd"/>
            <w:r>
              <w:t xml:space="preserve"> necessario l’intervento dell’adulto di riferimento per individuare e stabilire facili relazioni. </w:t>
            </w:r>
            <w:r w:rsidR="008F32EE">
              <w:t>Riesce a completare un quadro di sintesi strutturato dall’insegnante con gli elementi mancanti</w:t>
            </w:r>
          </w:p>
        </w:tc>
      </w:tr>
      <w:tr w:rsidR="001958BA" w:rsidTr="008E6BC5"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1958BA" w:rsidRDefault="001958BA" w:rsidP="001A00F2">
            <w:r>
              <w:lastRenderedPageBreak/>
              <w:t>Conoscere gli argomenti affrontati ed esporli</w:t>
            </w:r>
          </w:p>
          <w:p w:rsidR="008E6BC5" w:rsidRDefault="008E6BC5" w:rsidP="001A00F2"/>
          <w:p w:rsidR="008E6BC5" w:rsidRPr="008E6BC5" w:rsidRDefault="008E6BC5" w:rsidP="001A00F2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Contenuti</w:t>
            </w:r>
          </w:p>
          <w:p w:rsidR="008E6BC5" w:rsidRDefault="008E6BC5" w:rsidP="001A00F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8E6BC5" w:rsidRPr="008E6BC5" w:rsidRDefault="008E6BC5" w:rsidP="001A00F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8E6BC5" w:rsidRPr="008E6BC5" w:rsidRDefault="008E6BC5" w:rsidP="001A00F2">
            <w:pPr>
              <w:rPr>
                <w:i/>
                <w:color w:val="0070C0"/>
              </w:rPr>
            </w:pPr>
          </w:p>
          <w:p w:rsidR="008E6BC5" w:rsidRPr="008E6BC5" w:rsidRDefault="008E6BC5" w:rsidP="001A00F2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Esposizione</w:t>
            </w:r>
          </w:p>
          <w:p w:rsidR="008E6BC5" w:rsidRPr="008E6BC5" w:rsidRDefault="008E6BC5" w:rsidP="001A00F2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CHIAREZZA</w:t>
            </w:r>
          </w:p>
          <w:p w:rsidR="008E6BC5" w:rsidRPr="008E6BC5" w:rsidRDefault="008E6BC5" w:rsidP="001A00F2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PROPRIETA’</w:t>
            </w:r>
          </w:p>
          <w:p w:rsidR="008E6BC5" w:rsidRPr="008E6BC5" w:rsidRDefault="008E6BC5" w:rsidP="001A00F2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PRECISIONE</w:t>
            </w:r>
          </w:p>
          <w:p w:rsidR="008E6BC5" w:rsidRDefault="008E6BC5" w:rsidP="001A00F2">
            <w:r w:rsidRPr="008E6BC5">
              <w:rPr>
                <w:i/>
                <w:color w:val="0070C0"/>
              </w:rPr>
              <w:t>SPECIFICITA’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:rsidR="001958BA" w:rsidRDefault="001958BA" w:rsidP="001A00F2">
            <w:r>
              <w:t xml:space="preserve">Ha una conoscenza </w:t>
            </w:r>
            <w:r w:rsidR="008E6BC5">
              <w:t xml:space="preserve">organica e </w:t>
            </w:r>
            <w:r>
              <w:t>approfondita dei contenuti oggetto di studio</w:t>
            </w:r>
            <w:r w:rsidR="008E6BC5">
              <w:t xml:space="preserve">; </w:t>
            </w:r>
          </w:p>
          <w:p w:rsidR="009B279A" w:rsidRDefault="009B279A" w:rsidP="001A00F2"/>
          <w:p w:rsidR="009B279A" w:rsidRDefault="009B279A" w:rsidP="001A00F2"/>
          <w:p w:rsidR="009B279A" w:rsidRDefault="009B279A" w:rsidP="001A00F2"/>
          <w:p w:rsidR="009B279A" w:rsidRDefault="009B279A" w:rsidP="001A00F2"/>
          <w:p w:rsidR="001958BA" w:rsidRDefault="001958BA" w:rsidP="001A00F2">
            <w:r>
              <w:t>Li sa esporre in modo chiaro, con proprietà di linguaggio e utilizzando un lessico preciso, specifico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1958BA" w:rsidRDefault="001958BA" w:rsidP="001A00F2">
            <w:r>
              <w:t>Ha una conoscenza abbastanza completa</w:t>
            </w:r>
            <w:r w:rsidR="008E6BC5">
              <w:t xml:space="preserve"> e approfondita / abbastanza completa ma poco approfondita a</w:t>
            </w:r>
            <w:r>
              <w:t xml:space="preserve"> dei contenuti oggetti di studio</w:t>
            </w:r>
          </w:p>
          <w:p w:rsidR="009B279A" w:rsidRDefault="009B279A" w:rsidP="008E6BC5"/>
          <w:p w:rsidR="001958BA" w:rsidRDefault="001958BA" w:rsidP="008E6BC5">
            <w:r>
              <w:t xml:space="preserve">Li espone in modo </w:t>
            </w:r>
            <w:r w:rsidR="008E6BC5">
              <w:t>piuttosto</w:t>
            </w:r>
            <w:r>
              <w:t xml:space="preserve"> chiaro, il lessico utilizzato è quasi sempre preciso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1958BA" w:rsidRDefault="001958BA" w:rsidP="001A00F2">
            <w:r>
              <w:t>Ha una conoscenza dei contenuti oggetto di studio superficiale / con lacune /parziale</w:t>
            </w:r>
          </w:p>
          <w:p w:rsidR="009B279A" w:rsidRDefault="009B279A" w:rsidP="008E6BC5"/>
          <w:p w:rsidR="009B279A" w:rsidRDefault="009B279A" w:rsidP="008E6BC5"/>
          <w:p w:rsidR="009B279A" w:rsidRDefault="009B279A" w:rsidP="008E6BC5"/>
          <w:p w:rsidR="001958BA" w:rsidRDefault="001958BA" w:rsidP="008E6BC5">
            <w:r>
              <w:t xml:space="preserve">L’esposizione è poco </w:t>
            </w:r>
            <w:r w:rsidR="008E6BC5">
              <w:t>chiara</w:t>
            </w:r>
            <w:r>
              <w:t>, il lessico è generico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9B279A" w:rsidRDefault="001958BA" w:rsidP="001A00F2">
            <w:r>
              <w:t xml:space="preserve">La conoscenza dei contenuti oggetti di studio è superficiale e con molte lacune. </w:t>
            </w:r>
          </w:p>
          <w:p w:rsidR="009B279A" w:rsidRDefault="009B279A" w:rsidP="001A00F2"/>
          <w:p w:rsidR="009B279A" w:rsidRDefault="009B279A" w:rsidP="001A00F2"/>
          <w:p w:rsidR="009B279A" w:rsidRDefault="009B279A" w:rsidP="001A00F2"/>
          <w:p w:rsidR="001958BA" w:rsidRDefault="001958BA" w:rsidP="001A00F2">
            <w:bookmarkStart w:id="0" w:name="_GoBack"/>
            <w:bookmarkEnd w:id="0"/>
            <w:r>
              <w:t>L’esposizione è stentata / faticosa /difficoltosa / con un lessico generico e poco corretto</w:t>
            </w:r>
          </w:p>
          <w:p w:rsidR="009B279A" w:rsidRDefault="009B279A" w:rsidP="001A00F2">
            <w:r>
              <w:t>Deve essere guidato durante l’esposizione</w:t>
            </w:r>
          </w:p>
        </w:tc>
      </w:tr>
      <w:tr w:rsidR="008E6BC5" w:rsidRPr="008E6BC5" w:rsidTr="008E6BC5">
        <w:tc>
          <w:tcPr>
            <w:tcW w:w="2858" w:type="dxa"/>
          </w:tcPr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:rsidR="008E6BC5" w:rsidRPr="008E6BC5" w:rsidRDefault="008E6BC5" w:rsidP="008E6BC5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8E6BC5" w:rsidRPr="008E6BC5" w:rsidRDefault="008E6BC5" w:rsidP="008E6BC5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:rsidR="008E6BC5" w:rsidRPr="008E6BC5" w:rsidRDefault="008E6BC5" w:rsidP="008E6BC5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5" w:type="dxa"/>
            <w:gridSpan w:val="2"/>
          </w:tcPr>
          <w:p w:rsidR="008E6BC5" w:rsidRPr="008E6BC5" w:rsidRDefault="008E6BC5" w:rsidP="008E6BC5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64" w:type="dxa"/>
            <w:gridSpan w:val="2"/>
          </w:tcPr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E NON DEL TUTTO AUTONOMO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4" w:type="dxa"/>
          </w:tcPr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>Non autonomo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66" w:type="dxa"/>
            <w:gridSpan w:val="2"/>
          </w:tcPr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</w:p>
          <w:p w:rsidR="008E6BC5" w:rsidRPr="008E6BC5" w:rsidRDefault="008E6BC5" w:rsidP="008E6BC5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1958BA" w:rsidRPr="00305FC6" w:rsidTr="001A00F2">
        <w:tc>
          <w:tcPr>
            <w:tcW w:w="2865" w:type="dxa"/>
            <w:gridSpan w:val="2"/>
          </w:tcPr>
          <w:p w:rsidR="001958BA" w:rsidRPr="00305FC6" w:rsidRDefault="001958BA" w:rsidP="001A00F2">
            <w:pPr>
              <w:rPr>
                <w:i/>
              </w:rPr>
            </w:pPr>
            <w:r w:rsidRPr="00305FC6">
              <w:rPr>
                <w:i/>
              </w:rPr>
              <w:lastRenderedPageBreak/>
              <w:t>ELEMENTI PER LA PERSONALIZZAZIONE</w:t>
            </w:r>
          </w:p>
          <w:p w:rsidR="001958BA" w:rsidRPr="00305FC6" w:rsidRDefault="001958BA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51" w:type="dxa"/>
            <w:gridSpan w:val="2"/>
          </w:tcPr>
          <w:p w:rsidR="001958BA" w:rsidRPr="00305FC6" w:rsidRDefault="001958BA" w:rsidP="001A00F2"/>
        </w:tc>
        <w:tc>
          <w:tcPr>
            <w:tcW w:w="2852" w:type="dxa"/>
          </w:tcPr>
          <w:p w:rsidR="001958BA" w:rsidRPr="00305FC6" w:rsidRDefault="001958BA" w:rsidP="001A00F2"/>
        </w:tc>
        <w:tc>
          <w:tcPr>
            <w:tcW w:w="2853" w:type="dxa"/>
            <w:gridSpan w:val="2"/>
          </w:tcPr>
          <w:p w:rsidR="001958BA" w:rsidRPr="00305FC6" w:rsidRDefault="001958BA" w:rsidP="001A00F2"/>
        </w:tc>
        <w:tc>
          <w:tcPr>
            <w:tcW w:w="2855" w:type="dxa"/>
          </w:tcPr>
          <w:p w:rsidR="001958BA" w:rsidRPr="00305FC6" w:rsidRDefault="001958BA" w:rsidP="001A00F2"/>
        </w:tc>
      </w:tr>
    </w:tbl>
    <w:p w:rsidR="001958BA" w:rsidRDefault="001958BA" w:rsidP="001958BA"/>
    <w:p w:rsidR="001958BA" w:rsidRDefault="001958BA" w:rsidP="001958BA"/>
    <w:p w:rsidR="001958BA" w:rsidRDefault="001958BA" w:rsidP="001958BA"/>
    <w:p w:rsidR="001958BA" w:rsidRDefault="001958BA" w:rsidP="001958BA">
      <w:r>
        <w:t>Indicatori sulla scheda</w:t>
      </w:r>
    </w:p>
    <w:p w:rsidR="001958BA" w:rsidRDefault="001958BA" w:rsidP="001958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0"/>
        <w:gridCol w:w="7137"/>
      </w:tblGrid>
      <w:tr w:rsidR="001958BA" w:rsidTr="001A00F2">
        <w:tc>
          <w:tcPr>
            <w:tcW w:w="7213" w:type="dxa"/>
          </w:tcPr>
          <w:p w:rsidR="001958BA" w:rsidRDefault="001958BA" w:rsidP="001A00F2">
            <w:r>
              <w:t>SCIENZE</w:t>
            </w:r>
          </w:p>
          <w:p w:rsidR="001958BA" w:rsidRDefault="001958BA" w:rsidP="001A00F2">
            <w:r>
              <w:t>Partecipare ad un percorso di ricerca</w:t>
            </w:r>
          </w:p>
          <w:p w:rsidR="001958BA" w:rsidRDefault="001958BA" w:rsidP="001A00F2">
            <w:r>
              <w:t>Individuare/stabilire relazioni. Ricostruire quadri di sintesi</w:t>
            </w:r>
          </w:p>
          <w:p w:rsidR="001958BA" w:rsidRDefault="001958BA" w:rsidP="001A00F2">
            <w:r>
              <w:t>Conoscere gli argomenti affrontati ed esporli</w:t>
            </w:r>
          </w:p>
        </w:tc>
        <w:tc>
          <w:tcPr>
            <w:tcW w:w="7213" w:type="dxa"/>
          </w:tcPr>
          <w:p w:rsidR="001958BA" w:rsidRDefault="001958BA" w:rsidP="001A00F2"/>
          <w:p w:rsidR="001958BA" w:rsidRDefault="001958BA" w:rsidP="001A00F2">
            <w:r>
              <w:t>Il giudizio verrà inserito tenendo conto di</w:t>
            </w:r>
          </w:p>
          <w:p w:rsidR="001958BA" w:rsidRDefault="001958BA" w:rsidP="001A00F2">
            <w:r>
              <w:t>RUBRICA</w:t>
            </w:r>
          </w:p>
          <w:p w:rsidR="001958BA" w:rsidRDefault="001958BA" w:rsidP="001A00F2">
            <w:r>
              <w:t>PROGETTAZIONE DELLA CLASSE</w:t>
            </w:r>
          </w:p>
          <w:p w:rsidR="001958BA" w:rsidRDefault="001958BA" w:rsidP="001A00F2">
            <w:r>
              <w:t>CARATTERISTICHE DELL’ALUNNO</w:t>
            </w:r>
          </w:p>
        </w:tc>
      </w:tr>
    </w:tbl>
    <w:p w:rsidR="001958BA" w:rsidRDefault="001958BA" w:rsidP="001958BA"/>
    <w:p w:rsidR="001958BA" w:rsidRDefault="001958BA" w:rsidP="001958BA"/>
    <w:p w:rsidR="001958BA" w:rsidRDefault="001958BA" w:rsidP="001958BA"/>
    <w:p w:rsidR="001958BA" w:rsidRDefault="001958BA"/>
    <w:sectPr w:rsidR="001958BA" w:rsidSect="001958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62AD"/>
    <w:multiLevelType w:val="hybridMultilevel"/>
    <w:tmpl w:val="DF5EB3EE"/>
    <w:lvl w:ilvl="0" w:tplc="19AA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A"/>
    <w:rsid w:val="001958BA"/>
    <w:rsid w:val="00835A04"/>
    <w:rsid w:val="008E6BC5"/>
    <w:rsid w:val="008F32EE"/>
    <w:rsid w:val="009A1277"/>
    <w:rsid w:val="009B279A"/>
    <w:rsid w:val="00B815CB"/>
    <w:rsid w:val="00BF3B86"/>
    <w:rsid w:val="00D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6AF1"/>
  <w15:docId w15:val="{63B65153-9A88-400E-8794-37E98CCA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8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4</cp:revision>
  <dcterms:created xsi:type="dcterms:W3CDTF">2020-12-20T15:10:00Z</dcterms:created>
  <dcterms:modified xsi:type="dcterms:W3CDTF">2020-12-20T15:59:00Z</dcterms:modified>
</cp:coreProperties>
</file>